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2" w:type="dxa"/>
        <w:tblLook w:val="04A0" w:firstRow="1" w:lastRow="0" w:firstColumn="1" w:lastColumn="0" w:noHBand="0" w:noVBand="1"/>
      </w:tblPr>
      <w:tblGrid>
        <w:gridCol w:w="12064"/>
        <w:gridCol w:w="3678"/>
      </w:tblGrid>
      <w:tr w:rsidR="009F56B2" w:rsidRPr="00EB4D6E" w:rsidTr="0033748B">
        <w:trPr>
          <w:trHeight w:val="2457"/>
        </w:trPr>
        <w:tc>
          <w:tcPr>
            <w:tcW w:w="12064" w:type="dxa"/>
            <w:shd w:val="clear" w:color="auto" w:fill="auto"/>
          </w:tcPr>
          <w:p w:rsidR="009F56B2" w:rsidRPr="0071593A" w:rsidRDefault="0033748B" w:rsidP="00E07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00F9868" wp14:editId="11567FC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323215</wp:posOffset>
                  </wp:positionV>
                  <wp:extent cx="6181725" cy="1190625"/>
                  <wp:effectExtent l="0" t="0" r="9525" b="9525"/>
                  <wp:wrapTopAndBottom/>
                  <wp:docPr id="4" name="Picture 4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7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8" w:type="dxa"/>
            <w:shd w:val="clear" w:color="auto" w:fill="auto"/>
          </w:tcPr>
          <w:p w:rsidR="009F56B2" w:rsidRDefault="009F56B2" w:rsidP="00E073F2">
            <w:pPr>
              <w:tabs>
                <w:tab w:val="left" w:pos="48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32"/>
                <w:szCs w:val="28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32"/>
                <w:szCs w:val="28"/>
                <w:lang w:val="fr-FR" w:eastAsia="ro-RO"/>
              </w:rPr>
              <w:t xml:space="preserve">                                  </w:t>
            </w:r>
          </w:p>
          <w:p w:rsidR="009F56B2" w:rsidRPr="0071593A" w:rsidRDefault="009F56B2" w:rsidP="00E073F2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z w:val="32"/>
                <w:szCs w:val="28"/>
                <w:lang w:val="fr-FR" w:eastAsia="ro-RO"/>
              </w:rPr>
            </w:pPr>
          </w:p>
          <w:p w:rsidR="009F56B2" w:rsidRPr="00132FD1" w:rsidRDefault="009F56B2" w:rsidP="00E07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Pr="00132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MUNICIPIUL BUCUREŞTI</w:t>
            </w:r>
          </w:p>
          <w:p w:rsidR="009F56B2" w:rsidRPr="00EB4D6E" w:rsidRDefault="009F56B2" w:rsidP="00E073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SECTORUL </w:t>
            </w:r>
            <w:r w:rsidRPr="00132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397575" w:rsidRDefault="00397575"/>
    <w:p w:rsidR="009F56B2" w:rsidRDefault="009F56B2" w:rsidP="0033748B">
      <w:pPr>
        <w:rPr>
          <w:rFonts w:ascii="Times New Roman" w:hAnsi="Times New Roman" w:cs="Times New Roman"/>
          <w:b/>
        </w:rPr>
      </w:pPr>
    </w:p>
    <w:p w:rsidR="009F56B2" w:rsidRDefault="009F56B2" w:rsidP="009F56B2">
      <w:pPr>
        <w:jc w:val="center"/>
        <w:rPr>
          <w:rFonts w:ascii="Times New Roman" w:hAnsi="Times New Roman" w:cs="Times New Roman"/>
          <w:b/>
        </w:rPr>
      </w:pPr>
    </w:p>
    <w:p w:rsidR="009F56B2" w:rsidRDefault="009F56B2" w:rsidP="009F56B2">
      <w:pPr>
        <w:jc w:val="center"/>
        <w:rPr>
          <w:rFonts w:ascii="Times New Roman" w:hAnsi="Times New Roman" w:cs="Times New Roman"/>
          <w:b/>
        </w:rPr>
      </w:pPr>
      <w:r w:rsidRPr="009F56B2">
        <w:rPr>
          <w:rFonts w:ascii="Times New Roman" w:hAnsi="Times New Roman" w:cs="Times New Roman"/>
          <w:b/>
        </w:rPr>
        <w:t>CERERE TRANSFER</w:t>
      </w:r>
    </w:p>
    <w:p w:rsidR="009F56B2" w:rsidRDefault="009F56B2" w:rsidP="009F56B2">
      <w:pPr>
        <w:rPr>
          <w:rFonts w:ascii="Times New Roman" w:hAnsi="Times New Roman" w:cs="Times New Roman"/>
          <w:b/>
        </w:rPr>
      </w:pPr>
    </w:p>
    <w:p w:rsidR="009F56B2" w:rsidRDefault="009F56B2" w:rsidP="009F56B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Subse</w:t>
      </w:r>
      <w:r w:rsidR="00B450E1">
        <w:rPr>
          <w:rFonts w:ascii="Times New Roman" w:hAnsi="Times New Roman" w:cs="Times New Roman"/>
        </w:rPr>
        <w:t>mn</w:t>
      </w:r>
      <w:r>
        <w:rPr>
          <w:rFonts w:ascii="Times New Roman" w:hAnsi="Times New Roman" w:cs="Times New Roman"/>
        </w:rPr>
        <w:t>atul/a, ..........................................................., domiciliat/tă în ................................................,</w:t>
      </w:r>
      <w:r w:rsidR="00FA0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posesor/re a B.I./C.I. Seria .................., nr. .........., angajat/ă în prezent în cadrul ........................................................................................., pe funcția publică de execuție de ......................................................, formulez prezenta cerere în vederea transferului pe funcția publică de execuție vacantă de ................................................... în cadrul ...................................................................... </w:t>
      </w:r>
      <w:r w:rsidRPr="00512B9A">
        <w:rPr>
          <w:rFonts w:ascii="Times New Roman" w:hAnsi="Times New Roman" w:cs="Times New Roman"/>
        </w:rPr>
        <w:t>cu respectarea dispozițiilor art. 502 alin. (1) lit. c) şi art. 506 alin. (1) lit. b) şi alin.(9)</w:t>
      </w:r>
      <w:r w:rsidRPr="00512B9A">
        <w:rPr>
          <w:rFonts w:ascii="Times New Roman" w:hAnsi="Times New Roman" w:cs="Times New Roman"/>
          <w:color w:val="FF0000"/>
        </w:rPr>
        <w:t xml:space="preserve"> </w:t>
      </w:r>
      <w:r w:rsidRPr="00512B9A">
        <w:rPr>
          <w:rFonts w:ascii="Times New Roman" w:hAnsi="Times New Roman" w:cs="Times New Roman"/>
        </w:rPr>
        <w:t>din Ordonanța de urgență a Guvernului nr. 57/2019 privind Codul administrativ, cu modificările și completările ulterioare</w:t>
      </w:r>
      <w:r>
        <w:rPr>
          <w:rFonts w:ascii="Times New Roman" w:hAnsi="Times New Roman" w:cs="Times New Roman"/>
        </w:rPr>
        <w:t>.</w:t>
      </w:r>
    </w:p>
    <w:p w:rsidR="009F56B2" w:rsidRDefault="009F56B2" w:rsidP="009F56B2">
      <w:pPr>
        <w:jc w:val="both"/>
        <w:rPr>
          <w:rFonts w:ascii="Times New Roman" w:hAnsi="Times New Roman" w:cs="Times New Roman"/>
        </w:rPr>
      </w:pPr>
    </w:p>
    <w:p w:rsidR="009F56B2" w:rsidRDefault="009F56B2" w:rsidP="009F56B2">
      <w:pPr>
        <w:jc w:val="both"/>
        <w:rPr>
          <w:rFonts w:ascii="Times New Roman" w:hAnsi="Times New Roman" w:cs="Times New Roman"/>
        </w:rPr>
      </w:pPr>
    </w:p>
    <w:p w:rsidR="009F56B2" w:rsidRPr="009F56B2" w:rsidRDefault="009F56B2" w:rsidP="009F56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Dată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3748B">
        <w:rPr>
          <w:rFonts w:ascii="Times New Roman" w:hAnsi="Times New Roman" w:cs="Times New Roman"/>
        </w:rPr>
        <w:t xml:space="preserve">                       Semnătură</w:t>
      </w:r>
    </w:p>
    <w:sectPr w:rsidR="009F56B2" w:rsidRPr="009F56B2" w:rsidSect="0033748B">
      <w:footerReference w:type="default" r:id="rId7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189" w:rsidRDefault="00136189" w:rsidP="0033748B">
      <w:pPr>
        <w:spacing w:after="0" w:line="240" w:lineRule="auto"/>
      </w:pPr>
      <w:r>
        <w:separator/>
      </w:r>
    </w:p>
  </w:endnote>
  <w:endnote w:type="continuationSeparator" w:id="0">
    <w:p w:rsidR="00136189" w:rsidRDefault="00136189" w:rsidP="0033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48B" w:rsidRDefault="0033748B" w:rsidP="0033748B">
    <w:pPr>
      <w:pStyle w:val="Footer"/>
      <w:tabs>
        <w:tab w:val="clear" w:pos="4680"/>
        <w:tab w:val="clear" w:pos="9360"/>
        <w:tab w:val="left" w:pos="68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CDCFA" wp14:editId="47F6449A">
          <wp:simplePos x="0" y="0"/>
          <wp:positionH relativeFrom="column">
            <wp:posOffset>-609600</wp:posOffset>
          </wp:positionH>
          <wp:positionV relativeFrom="paragraph">
            <wp:posOffset>-248285</wp:posOffset>
          </wp:positionV>
          <wp:extent cx="7172325" cy="71437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189" w:rsidRDefault="00136189" w:rsidP="0033748B">
      <w:pPr>
        <w:spacing w:after="0" w:line="240" w:lineRule="auto"/>
      </w:pPr>
      <w:r>
        <w:separator/>
      </w:r>
    </w:p>
  </w:footnote>
  <w:footnote w:type="continuationSeparator" w:id="0">
    <w:p w:rsidR="00136189" w:rsidRDefault="00136189" w:rsidP="00337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CD"/>
    <w:rsid w:val="000026E2"/>
    <w:rsid w:val="00136189"/>
    <w:rsid w:val="002608CD"/>
    <w:rsid w:val="0033748B"/>
    <w:rsid w:val="00397575"/>
    <w:rsid w:val="00796150"/>
    <w:rsid w:val="009F56B2"/>
    <w:rsid w:val="00B450E1"/>
    <w:rsid w:val="00CC0B42"/>
    <w:rsid w:val="00DF235F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917C4"/>
  <w15:chartTrackingRefBased/>
  <w15:docId w15:val="{B3DD2A53-6E6D-4472-878E-C2B8154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6B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8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37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8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Minca</dc:creator>
  <cp:keywords/>
  <dc:description/>
  <cp:lastModifiedBy>Elena Gheorghe</cp:lastModifiedBy>
  <cp:revision>5</cp:revision>
  <dcterms:created xsi:type="dcterms:W3CDTF">2022-09-05T06:01:00Z</dcterms:created>
  <dcterms:modified xsi:type="dcterms:W3CDTF">2022-11-14T11:14:00Z</dcterms:modified>
</cp:coreProperties>
</file>